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3335" w:rsidRPr="00343335" w:rsidP="0034333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07C" w:rsidR="00CC7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</w:t>
      </w:r>
      <w:r w:rsidR="0091688B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BC1135" w:rsidP="0034333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</w:t>
      </w:r>
      <w:r w:rsidRPr="00972775" w:rsidR="00972775">
        <w:t xml:space="preserve"> </w:t>
      </w:r>
      <w:r w:rsidR="0091688B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58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5029" w:rsidRPr="0094507C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135" w:rsidRPr="0094507C" w:rsidP="0018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D204A1" w:rsidRPr="0094507C" w:rsidP="0018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55029" w:rsidRPr="0094507C" w:rsidP="001E7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A1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 июня</w:t>
      </w:r>
      <w:r w:rsidR="003B5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94507C" w:rsid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</w:t>
      </w:r>
      <w:r w:rsidR="0019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94507C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4507C" w:rsidR="003F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12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4507C" w:rsidR="003F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Нягань, </w:t>
      </w:r>
      <w:r w:rsidRPr="0094507C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>ХМАО-Югры</w:t>
      </w:r>
    </w:p>
    <w:p w:rsidR="00955029" w:rsidRPr="0094507C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45B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07C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Pr="0094507C" w:rsidR="00CC7E7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4507C">
        <w:rPr>
          <w:rFonts w:ascii="Times New Roman" w:eastAsia="Times New Roman" w:hAnsi="Times New Roman" w:cs="Times New Roman"/>
          <w:sz w:val="28"/>
          <w:szCs w:val="28"/>
        </w:rPr>
        <w:t xml:space="preserve"> Няганского судебного района Ханты-Мансийского автономного округа – Югры </w:t>
      </w:r>
      <w:r w:rsidRPr="0094507C" w:rsidR="00CC7E74">
        <w:rPr>
          <w:rFonts w:ascii="Times New Roman" w:eastAsia="Times New Roman" w:hAnsi="Times New Roman" w:cs="Times New Roman"/>
          <w:sz w:val="28"/>
          <w:szCs w:val="28"/>
        </w:rPr>
        <w:t>Изюмцева Р.Р</w:t>
      </w:r>
      <w:r w:rsidR="008216A2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 w:rsidR="001E0D29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AA0"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>, предусмотренно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 xml:space="preserve"> частью 1 статьи </w:t>
      </w:r>
      <w:r w:rsidR="00343335">
        <w:rPr>
          <w:rFonts w:ascii="Times New Roman" w:eastAsia="Times New Roman" w:hAnsi="Times New Roman" w:cs="Times New Roman"/>
          <w:sz w:val="28"/>
          <w:szCs w:val="28"/>
        </w:rPr>
        <w:t>14.1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53AA0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 w:rsidR="00B630D4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Камолова Собиржона Миянсаровича</w:t>
      </w:r>
      <w:r w:rsidR="005831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1688B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E61F5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4A1" w:rsidP="00423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D204A1" w:rsidRPr="0094507C" w:rsidP="003433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10.06.2025</w:t>
      </w:r>
      <w:r w:rsidR="003B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8E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</w:t>
      </w:r>
      <w:r w:rsidR="0097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6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</w:t>
      </w:r>
      <w:r w:rsidR="0006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г. Нягани на ул.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Лазарева, д.8</w:t>
      </w:r>
      <w:r w:rsidRPr="00972775"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72775" w:rsidR="00821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Камолов С.М.</w:t>
      </w:r>
      <w:r w:rsidR="007A7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71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управляя транспортным средством </w:t>
      </w:r>
      <w:r w:rsidR="00916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государственный регистрационный знак </w:t>
      </w:r>
      <w:r w:rsidR="00916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осуществлял предпринимательскую деятельность, без государственной регистрации в качестве индивидуального предпринимателя или без государственной регистрации в качестве юридического лица, а именно на коммерческой основе, за деньги перевозил пассажиров </w:t>
      </w:r>
      <w:r w:rsidR="00824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такси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04CE" w:rsidP="009604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0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Лицо, в отношении которого ведется производство по делу об административном правонарушении, </w:t>
      </w:r>
      <w:r w:rsidR="0066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Камолов С.М.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3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рассмотрение деда не явился, о времени и месте рассмотрения дела извещен надлежащим образом</w:t>
      </w:r>
      <w:r w:rsidR="00824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35F2" w:rsidP="00960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частью 2 статьи 25.1 Кодекса Российской Федерации об административных правонарушениях, считаю возможным рассмотреть дело в отсутствии</w:t>
      </w:r>
      <w:r w:rsidR="00824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Камолова С.М.</w:t>
      </w:r>
    </w:p>
    <w:p w:rsidR="009604CE" w:rsidRPr="0094507C" w:rsidP="00960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A7C66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дела, мировой судья приходит к следующему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604CE" w:rsidRPr="00343335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Объектом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 являются общественные отношения в области предпринимательской деятельности.</w:t>
      </w:r>
    </w:p>
    <w:p w:rsidR="009604CE" w:rsidRPr="00343335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Предпринимательской деятельностью является самостоятельная, осуществляемая на свой риск деятельность, направленная на систематическое получение прибыли от пользовани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9604CE" w:rsidRPr="00343335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23 Гражданского кодекса Российской Федерации гражданин вправе заниматься предпр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9604CE" w:rsidP="00607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требования </w:t>
      </w:r>
      <w:r w:rsidR="0066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Камоловым С.М.</w:t>
      </w:r>
      <w:r w:rsidR="0006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нарушены.</w:t>
      </w:r>
    </w:p>
    <w:p w:rsidR="009604CE" w:rsidRPr="00607DAA" w:rsidP="00607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Вина </w:t>
      </w:r>
      <w:r w:rsidR="0066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Камолова С.М.</w:t>
      </w:r>
      <w:r w:rsidR="00271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совершении административного правонарушения, предусмотренного частью 1 статьи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14.1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Кодекса Российской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Федерации об административных правонарушениях, подтверждается исследованными мировым судьей материалами дела: </w:t>
      </w:r>
    </w:p>
    <w:p w:rsidR="009604CE" w:rsidP="00594E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 об административном правонар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ушении 86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ХМ </w:t>
      </w:r>
      <w:r w:rsidR="00661460">
        <w:rPr>
          <w:rFonts w:ascii="Times New Roman" w:eastAsia="Times New Roman" w:hAnsi="Times New Roman" w:cs="Times New Roman"/>
          <w:sz w:val="28"/>
          <w:szCs w:val="28"/>
          <w:lang w:eastAsia="ru-RU"/>
        </w:rPr>
        <w:t>575571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61460">
        <w:rPr>
          <w:rFonts w:ascii="Times New Roman" w:eastAsia="Times New Roman" w:hAnsi="Times New Roman" w:cs="Times New Roman"/>
          <w:sz w:val="28"/>
          <w:szCs w:val="28"/>
          <w:lang w:eastAsia="ru-RU"/>
        </w:rPr>
        <w:t>10.06.2025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1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котором указаны место, время и обстоятельства, совершенного </w:t>
      </w:r>
      <w:r w:rsidR="0066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Камоловым С.М.</w:t>
      </w:r>
      <w:r w:rsidR="00271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1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противоправного деяния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процессуальный документ составлен в соответствии с требованиями статьи 28.2 Кодекса Российской Федерации об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правонарушениях уполномоченным должностным лицом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5029">
        <w:t xml:space="preserve"> </w:t>
      </w:r>
      <w:r w:rsidRP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протокола также следует, что процессуальные права, предусмотренные статьей 25.1 Кодекса Российской Федерации об административных правонарушениях и статьей 51 Конституции Российской Федер</w:t>
      </w:r>
      <w:r w:rsidRP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</w:t>
      </w:r>
      <w:r w:rsidR="0066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Камолову С.М.</w:t>
      </w:r>
      <w:r w:rsidR="00271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зъяснены, копия протокола вручена, что подтверждается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подписями</w:t>
      </w:r>
      <w:r w:rsidRP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соответствующих графах протокола;</w:t>
      </w:r>
    </w:p>
    <w:p w:rsidR="00BA5DF0" w:rsidRPr="00594E36" w:rsidP="00594E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DF0">
        <w:rPr>
          <w:rFonts w:ascii="Times New Roman" w:hAnsi="Times New Roman" w:cs="Times New Roman"/>
          <w:color w:val="000000" w:themeColor="text1"/>
          <w:sz w:val="28"/>
        </w:rPr>
        <w:t>-</w:t>
      </w:r>
      <w:r w:rsidR="008244E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 xml:space="preserve">объяснением </w:t>
      </w:r>
      <w:r w:rsidR="0066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Камолова С.М.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 xml:space="preserve"> от </w:t>
      </w:r>
      <w:r w:rsidR="00661460">
        <w:rPr>
          <w:rFonts w:ascii="Times New Roman" w:hAnsi="Times New Roman" w:cs="Times New Roman"/>
          <w:color w:val="000000" w:themeColor="text1"/>
          <w:sz w:val="28"/>
        </w:rPr>
        <w:t>10.06.</w:t>
      </w:r>
      <w:r w:rsidR="007A7C66">
        <w:rPr>
          <w:rFonts w:ascii="Times New Roman" w:hAnsi="Times New Roman" w:cs="Times New Roman"/>
          <w:color w:val="000000" w:themeColor="text1"/>
          <w:sz w:val="28"/>
        </w:rPr>
        <w:t>2025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 xml:space="preserve">, согласно которых </w:t>
      </w:r>
      <w:r w:rsidR="00661460">
        <w:rPr>
          <w:rFonts w:ascii="Times New Roman" w:hAnsi="Times New Roman" w:cs="Times New Roman"/>
          <w:color w:val="000000" w:themeColor="text1"/>
          <w:sz w:val="28"/>
        </w:rPr>
        <w:t xml:space="preserve">10.06.2025 </w:t>
      </w:r>
      <w:r w:rsidR="0066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16 час. 10 мин</w:t>
      </w:r>
      <w:r w:rsidR="00271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>он получил заказ</w:t>
      </w:r>
      <w:r w:rsidR="00594E36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>с целью доставки пассажир</w:t>
      </w:r>
      <w:r w:rsidR="00271AB4">
        <w:rPr>
          <w:rFonts w:ascii="Times New Roman" w:hAnsi="Times New Roman" w:cs="Times New Roman"/>
          <w:color w:val="000000" w:themeColor="text1"/>
          <w:sz w:val="28"/>
        </w:rPr>
        <w:t>а по адресу: г.Нягань, ул.Лазарева, д. 8/2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 xml:space="preserve"> за денежное вознаграждение</w:t>
      </w:r>
      <w:r w:rsidR="00271AB4">
        <w:rPr>
          <w:rFonts w:ascii="Times New Roman" w:hAnsi="Times New Roman" w:cs="Times New Roman"/>
          <w:color w:val="000000" w:themeColor="text1"/>
          <w:sz w:val="28"/>
        </w:rPr>
        <w:t xml:space="preserve">, пассажир рассчитался </w:t>
      </w:r>
      <w:r w:rsidR="00661460">
        <w:rPr>
          <w:rFonts w:ascii="Times New Roman" w:hAnsi="Times New Roman" w:cs="Times New Roman"/>
          <w:color w:val="000000" w:themeColor="text1"/>
          <w:sz w:val="28"/>
        </w:rPr>
        <w:t>переводом через мобильный банк</w:t>
      </w:r>
      <w:r w:rsidR="00271AB4">
        <w:rPr>
          <w:rFonts w:ascii="Times New Roman" w:hAnsi="Times New Roman" w:cs="Times New Roman"/>
          <w:color w:val="000000" w:themeColor="text1"/>
          <w:sz w:val="28"/>
        </w:rPr>
        <w:t xml:space="preserve">, стоимость заказа составила </w:t>
      </w:r>
      <w:r w:rsidR="00661460">
        <w:rPr>
          <w:rFonts w:ascii="Times New Roman" w:hAnsi="Times New Roman" w:cs="Times New Roman"/>
          <w:color w:val="000000" w:themeColor="text1"/>
          <w:sz w:val="28"/>
        </w:rPr>
        <w:t xml:space="preserve">220 </w:t>
      </w:r>
      <w:r w:rsidR="00271AB4">
        <w:rPr>
          <w:rFonts w:ascii="Times New Roman" w:hAnsi="Times New Roman" w:cs="Times New Roman"/>
          <w:color w:val="000000" w:themeColor="text1"/>
          <w:sz w:val="28"/>
        </w:rPr>
        <w:t>рублей</w:t>
      </w:r>
      <w:r>
        <w:rPr>
          <w:rFonts w:ascii="Times New Roman" w:hAnsi="Times New Roman" w:cs="Times New Roman"/>
          <w:color w:val="000000" w:themeColor="text1"/>
          <w:sz w:val="28"/>
        </w:rPr>
        <w:t>;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BA5DF0" w:rsidP="00BA5D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Pr="00BA5DF0" w:rsidR="007A7C66">
        <w:rPr>
          <w:rFonts w:ascii="Times New Roman" w:hAnsi="Times New Roman" w:cs="Times New Roman"/>
          <w:color w:val="000000" w:themeColor="text1"/>
          <w:sz w:val="28"/>
        </w:rPr>
        <w:t xml:space="preserve">объяснением </w:t>
      </w:r>
      <w:r w:rsidR="0066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Рахимжонова М.М.</w:t>
      </w:r>
      <w:r w:rsidRPr="00BA5DF0" w:rsidR="007A7C66">
        <w:rPr>
          <w:rFonts w:ascii="Times New Roman" w:hAnsi="Times New Roman" w:cs="Times New Roman"/>
          <w:color w:val="000000" w:themeColor="text1"/>
          <w:sz w:val="28"/>
        </w:rPr>
        <w:t xml:space="preserve"> от </w:t>
      </w:r>
      <w:r w:rsidR="00661460">
        <w:rPr>
          <w:rFonts w:ascii="Times New Roman" w:hAnsi="Times New Roman" w:cs="Times New Roman"/>
          <w:color w:val="000000" w:themeColor="text1"/>
          <w:sz w:val="28"/>
        </w:rPr>
        <w:t>10.06</w:t>
      </w:r>
      <w:r w:rsidR="007A7C66">
        <w:rPr>
          <w:rFonts w:ascii="Times New Roman" w:hAnsi="Times New Roman" w:cs="Times New Roman"/>
          <w:color w:val="000000" w:themeColor="text1"/>
          <w:sz w:val="28"/>
        </w:rPr>
        <w:t>.2025</w:t>
      </w:r>
      <w:r w:rsidRPr="00BA5DF0" w:rsidR="007A7C66">
        <w:rPr>
          <w:rFonts w:ascii="Times New Roman" w:hAnsi="Times New Roman" w:cs="Times New Roman"/>
          <w:color w:val="000000" w:themeColor="text1"/>
          <w:sz w:val="28"/>
        </w:rPr>
        <w:t xml:space="preserve">, согласно которых </w:t>
      </w:r>
      <w:r w:rsidR="00661460">
        <w:rPr>
          <w:rFonts w:ascii="Times New Roman" w:hAnsi="Times New Roman" w:cs="Times New Roman"/>
          <w:color w:val="000000" w:themeColor="text1"/>
          <w:sz w:val="28"/>
        </w:rPr>
        <w:t xml:space="preserve">10.06.2025 </w:t>
      </w:r>
      <w:r w:rsidR="0066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16 час. 10 мин</w:t>
      </w:r>
      <w:r w:rsidR="00EA305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271AB4">
        <w:rPr>
          <w:rFonts w:ascii="Times New Roman" w:hAnsi="Times New Roman" w:cs="Times New Roman"/>
          <w:color w:val="000000" w:themeColor="text1"/>
          <w:sz w:val="28"/>
        </w:rPr>
        <w:t>он</w:t>
      </w:r>
      <w:r w:rsidR="00EA3058">
        <w:rPr>
          <w:rFonts w:ascii="Times New Roman" w:hAnsi="Times New Roman" w:cs="Times New Roman"/>
          <w:color w:val="000000" w:themeColor="text1"/>
          <w:sz w:val="28"/>
        </w:rPr>
        <w:t xml:space="preserve"> вызвал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 xml:space="preserve"> такси </w:t>
      </w:r>
      <w:r w:rsidR="00EA3058">
        <w:rPr>
          <w:rFonts w:ascii="Times New Roman" w:hAnsi="Times New Roman" w:cs="Times New Roman"/>
          <w:color w:val="000000" w:themeColor="text1"/>
          <w:sz w:val="28"/>
        </w:rPr>
        <w:t>д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 xml:space="preserve">ля дальнейшей поездки на адрес: </w:t>
      </w:r>
      <w:r w:rsidR="00661460">
        <w:rPr>
          <w:rFonts w:ascii="Times New Roman" w:hAnsi="Times New Roman" w:cs="Times New Roman"/>
          <w:color w:val="000000" w:themeColor="text1"/>
          <w:sz w:val="28"/>
        </w:rPr>
        <w:t>г.Нягань, ул.Лазарева, д. 8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>. На</w:t>
      </w:r>
      <w:r w:rsidR="00271AB4">
        <w:rPr>
          <w:rFonts w:ascii="Times New Roman" w:hAnsi="Times New Roman" w:cs="Times New Roman"/>
          <w:color w:val="000000" w:themeColor="text1"/>
          <w:sz w:val="28"/>
        </w:rPr>
        <w:t xml:space="preserve"> его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 xml:space="preserve"> заказ приехал автомобиль </w:t>
      </w:r>
      <w:r w:rsidR="00916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343335" w:rsidR="0066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государственный регистрационный знак </w:t>
      </w:r>
      <w:r w:rsidR="00916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EA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63E23">
        <w:rPr>
          <w:rFonts w:ascii="Times New Roman" w:hAnsi="Times New Roman" w:cs="Times New Roman"/>
          <w:color w:val="000000" w:themeColor="text1"/>
          <w:sz w:val="28"/>
        </w:rPr>
        <w:t xml:space="preserve">рассчитался </w:t>
      </w:r>
      <w:r w:rsidR="00661460">
        <w:rPr>
          <w:rFonts w:ascii="Times New Roman" w:hAnsi="Times New Roman" w:cs="Times New Roman"/>
          <w:color w:val="000000" w:themeColor="text1"/>
          <w:sz w:val="28"/>
        </w:rPr>
        <w:t>переводом денежных</w:t>
      </w:r>
      <w:r w:rsidR="00071E2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661460">
        <w:rPr>
          <w:rFonts w:ascii="Times New Roman" w:hAnsi="Times New Roman" w:cs="Times New Roman"/>
          <w:color w:val="000000" w:themeColor="text1"/>
          <w:sz w:val="28"/>
        </w:rPr>
        <w:t>средств через мобильный банк Тинькофф</w:t>
      </w:r>
      <w:r w:rsidR="00063E23">
        <w:rPr>
          <w:rFonts w:ascii="Times New Roman" w:hAnsi="Times New Roman" w:cs="Times New Roman"/>
          <w:color w:val="000000" w:themeColor="text1"/>
          <w:sz w:val="28"/>
        </w:rPr>
        <w:t xml:space="preserve">, стоимость заказа составила </w:t>
      </w:r>
      <w:r w:rsidR="00661460">
        <w:rPr>
          <w:rFonts w:ascii="Times New Roman" w:hAnsi="Times New Roman" w:cs="Times New Roman"/>
          <w:color w:val="000000" w:themeColor="text1"/>
          <w:sz w:val="28"/>
        </w:rPr>
        <w:t>220</w:t>
      </w:r>
      <w:r w:rsidR="00063E23">
        <w:rPr>
          <w:rFonts w:ascii="Times New Roman" w:hAnsi="Times New Roman" w:cs="Times New Roman"/>
          <w:color w:val="000000" w:themeColor="text1"/>
          <w:sz w:val="28"/>
        </w:rPr>
        <w:t xml:space="preserve"> рублей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271AB4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карточкой учета транспортного средства;</w:t>
      </w:r>
    </w:p>
    <w:p w:rsidR="004C3E8D" w:rsidP="004C3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4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4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E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4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Гоавтоинспекции ОМВД России</w:t>
      </w:r>
      <w:r w:rsidR="001E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г.Нягани от </w:t>
      </w:r>
      <w:r w:rsidR="00661460">
        <w:rPr>
          <w:rFonts w:ascii="Times New Roman" w:eastAsia="Times New Roman" w:hAnsi="Times New Roman" w:cs="Times New Roman"/>
          <w:sz w:val="28"/>
          <w:szCs w:val="28"/>
          <w:lang w:eastAsia="ru-RU"/>
        </w:rPr>
        <w:t>10.06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которой при проверке по специализированной базе данных «ЕГРИП»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Камолов С.М.</w:t>
      </w:r>
      <w:r w:rsidRPr="008C6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зарегистрирован в качестве </w:t>
      </w:r>
      <w:r w:rsidRPr="00F57C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предпринимателя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04CE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свидетельства</w:t>
      </w:r>
      <w:r w:rsidRP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истрации транспортного средства </w:t>
      </w:r>
      <w:r w:rsidRPr="005F3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транспортным средством </w:t>
      </w:r>
      <w:r w:rsidR="00916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343335" w:rsidR="0066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государственный регистрационный знак </w:t>
      </w:r>
      <w:r w:rsidR="00916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собственником которого </w:t>
      </w:r>
      <w:r w:rsidR="008244E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Камолов С.М.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3E8D" w:rsidP="004C3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реестром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правонарушений на </w:t>
      </w:r>
      <w:r w:rsidR="0066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Камолова С.М.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4C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3E8D" w:rsidP="004C3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карточкой операции с ВУ на </w:t>
      </w:r>
      <w:r w:rsidR="0066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Камолова С.М.</w:t>
      </w:r>
    </w:p>
    <w:p w:rsidR="009604CE" w:rsidRPr="00343335" w:rsidP="009604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="00A65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Камолова С.М.</w:t>
      </w:r>
      <w:r w:rsidRPr="008C69A2" w:rsidR="00594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квалифицирует по части 1 статьи 14.1 Кодекса Российской Федерации об административных правонарушениях, как </w:t>
      </w:r>
      <w:r w:rsidRPr="00343335">
        <w:rPr>
          <w:rFonts w:ascii="Times New Roman" w:hAnsi="Times New Roman" w:cs="Times New Roman"/>
          <w:sz w:val="28"/>
          <w:szCs w:val="28"/>
        </w:rPr>
        <w:t xml:space="preserve">осуществление предпринимательской деятельности без </w:t>
      </w:r>
      <w:hyperlink r:id="rId4" w:history="1">
        <w:r w:rsidRPr="0034333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государственной регистрации</w:t>
        </w:r>
      </w:hyperlink>
      <w:r w:rsidRPr="00343335">
        <w:rPr>
          <w:rFonts w:ascii="Times New Roman" w:hAnsi="Times New Roman" w:cs="Times New Roman"/>
          <w:sz w:val="28"/>
          <w:szCs w:val="28"/>
        </w:rPr>
        <w:t xml:space="preserve"> в качестве индивидуального предпринимателя или без государственной регистрации в качестве юридического лица, за исключением случаев, предус</w:t>
      </w:r>
      <w:r w:rsidRPr="00343335">
        <w:rPr>
          <w:rFonts w:ascii="Times New Roman" w:hAnsi="Times New Roman" w:cs="Times New Roman"/>
          <w:sz w:val="28"/>
          <w:szCs w:val="28"/>
        </w:rPr>
        <w:t>мотренных частью 2 статьи 14.17.1 настоящего Кодекса.</w:t>
      </w:r>
    </w:p>
    <w:p w:rsidR="009604CE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14.1 Кодекса Российской Федерации об административных правонарушениях осуществление предпринимательской деятельности без </w:t>
      </w:r>
      <w:hyperlink r:id="rId5" w:history="1">
        <w:r w:rsidRPr="0034333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государст</w:t>
        </w:r>
        <w:r w:rsidRPr="0034333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венной регистрации</w:t>
        </w:r>
      </w:hyperlink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индивидуального предпринимателя или без государственной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регистрации в качестве юридического лица, за исключением случаев, предусмотренных </w:t>
      </w:r>
      <w:hyperlink r:id="rId6" w:anchor="sub_141712" w:history="1">
        <w:r w:rsidRPr="0034333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частью 2 статьи 14.17.1</w:t>
        </w:r>
      </w:hyperlink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 влечет наложение административного штрафа в размере от пятисот до двух тысяч рублей.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="008113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смягчающих и </w:t>
      </w:r>
      <w:r w:rsidRPr="00E55D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55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по делу,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установлено</w:t>
      </w:r>
      <w:r w:rsidRPr="00E55D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 учитывая</w:t>
      </w:r>
      <w:r w:rsidRP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 правонарушения, </w:t>
      </w:r>
      <w:r w:rsidRP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наказания </w:t>
      </w:r>
      <w:r w:rsidR="00A65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Камолову С.М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административного штрафа.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частью 1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14.1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статьями 23.1, 29.9, 29.10 Кодекса Р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 об административных правонарушениях, мировой судья</w:t>
      </w:r>
    </w:p>
    <w:p w:rsidR="009604CE" w:rsidP="009604C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9604CE" w:rsidRPr="008E107F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Камолова Собиржона Миянсаровича</w:t>
      </w:r>
      <w:r w:rsidRPr="008C6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1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14.1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ему административное наказание в виде административного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штрафа в размере </w:t>
      </w:r>
      <w:r w:rsidR="00EE7A55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E7A5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пятисот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перечислению на счет получателя: УФК по Ханты-Мансийскому автономному округу-Югре (Департамент административного 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Ханты-Мансийского автономного округа-Югры, л/с 04872D08080), номер счета получателя (номер казначейского счета) 0310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0643000000018700, Банковский счет, входящий в состав единого казначейского счета (ЕКС): 40102810245370000007, Банк: РКЦ Ханты-Мансийск//УФК по Ханты-Мансийскому автономному округу-Югре г. Ханты-Мансийск, БИК 007162163, ИНН 8601073664, КПП 860101001, ОКТМО 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71879000, КБК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720 1 16 01143 01 9000 140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идентификатор   </w:t>
      </w:r>
      <w:r w:rsidRPr="00071E24" w:rsidR="00071E24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0412365400545008822514102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04CE" w:rsidRPr="008E107F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о наложении административного штрафа в законную силу, за исключением случаев, предусмотренных </w:t>
      </w:r>
      <w:hyperlink r:id="rId7" w:anchor="/document/12125267/entry/322011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anchor="/document/12125267/entry/302013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1.3 - 1.3-3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7" w:anchor="/document/12125267/entry/302014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31.5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тот же срок должна быть предъявлена квитанция об уплате штрафа в канцелярию 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 судебного района Х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МАО-Югры.</w:t>
      </w:r>
    </w:p>
    <w:p w:rsidR="009604CE" w:rsidRPr="00653AA0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8" w:anchor="sub_202501" w:history="1">
        <w:r w:rsidRPr="008E107F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20.25</w:t>
        </w:r>
      </w:hyperlink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об административных правонарушениях, максимальное наказание по которой предусмотре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виде административного ареста сроком до 15 суток, либо обязательные работы сроком до 50 часов.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ез мирового судью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вручения или получении копии постановления.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4CE" w:rsidRPr="00B955F3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4CE" w:rsidRPr="0094507C" w:rsidP="009604CE">
      <w:pPr>
        <w:tabs>
          <w:tab w:val="left" w:pos="0"/>
        </w:tabs>
        <w:spacing w:after="0" w:line="240" w:lineRule="auto"/>
        <w:ind w:firstLine="709"/>
        <w:jc w:val="both"/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Р.Р. Изюмцева</w:t>
      </w:r>
    </w:p>
    <w:p w:rsidR="0001520C" w:rsidRPr="0094507C" w:rsidP="009604CE">
      <w:pPr>
        <w:spacing w:after="0" w:line="240" w:lineRule="auto"/>
        <w:jc w:val="both"/>
      </w:pPr>
    </w:p>
    <w:sectPr w:rsidSect="00CC28DE">
      <w:headerReference w:type="default" r:id="rId9"/>
      <w:pgSz w:w="11906" w:h="16838"/>
      <w:pgMar w:top="1134" w:right="851" w:bottom="1134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15644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5502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91688B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10F48F5"/>
    <w:multiLevelType w:val="multilevel"/>
    <w:tmpl w:val="460A79A4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A6"/>
    <w:rsid w:val="00012548"/>
    <w:rsid w:val="00012FAE"/>
    <w:rsid w:val="0001520C"/>
    <w:rsid w:val="0001521F"/>
    <w:rsid w:val="0004508A"/>
    <w:rsid w:val="00057DDF"/>
    <w:rsid w:val="00063E23"/>
    <w:rsid w:val="000656B2"/>
    <w:rsid w:val="00071E24"/>
    <w:rsid w:val="00082471"/>
    <w:rsid w:val="00151B8D"/>
    <w:rsid w:val="0016145B"/>
    <w:rsid w:val="00180B73"/>
    <w:rsid w:val="00184A39"/>
    <w:rsid w:val="0018538A"/>
    <w:rsid w:val="00192BE4"/>
    <w:rsid w:val="001C00A5"/>
    <w:rsid w:val="001E0D29"/>
    <w:rsid w:val="001E46E0"/>
    <w:rsid w:val="001E75BA"/>
    <w:rsid w:val="001F3953"/>
    <w:rsid w:val="00216330"/>
    <w:rsid w:val="00271AB4"/>
    <w:rsid w:val="00271BB5"/>
    <w:rsid w:val="002756C6"/>
    <w:rsid w:val="0028771C"/>
    <w:rsid w:val="002A0787"/>
    <w:rsid w:val="002B641F"/>
    <w:rsid w:val="002B7E4D"/>
    <w:rsid w:val="002C3712"/>
    <w:rsid w:val="002D634B"/>
    <w:rsid w:val="002F134C"/>
    <w:rsid w:val="002F478D"/>
    <w:rsid w:val="00343335"/>
    <w:rsid w:val="00355BAF"/>
    <w:rsid w:val="0037607C"/>
    <w:rsid w:val="00392518"/>
    <w:rsid w:val="003A3FA4"/>
    <w:rsid w:val="003B35F2"/>
    <w:rsid w:val="003B5FB8"/>
    <w:rsid w:val="003E2D6C"/>
    <w:rsid w:val="003F230D"/>
    <w:rsid w:val="00405CF1"/>
    <w:rsid w:val="00421902"/>
    <w:rsid w:val="004230DE"/>
    <w:rsid w:val="00444688"/>
    <w:rsid w:val="0047742A"/>
    <w:rsid w:val="004878F2"/>
    <w:rsid w:val="004A5B88"/>
    <w:rsid w:val="004C3E8D"/>
    <w:rsid w:val="004E3391"/>
    <w:rsid w:val="00511D9D"/>
    <w:rsid w:val="0055363F"/>
    <w:rsid w:val="00562C94"/>
    <w:rsid w:val="00572F49"/>
    <w:rsid w:val="0058313B"/>
    <w:rsid w:val="00583D0D"/>
    <w:rsid w:val="00594E36"/>
    <w:rsid w:val="005C4514"/>
    <w:rsid w:val="005D4519"/>
    <w:rsid w:val="005D4566"/>
    <w:rsid w:val="005E2EA9"/>
    <w:rsid w:val="005F3B1D"/>
    <w:rsid w:val="00607DAA"/>
    <w:rsid w:val="006274E7"/>
    <w:rsid w:val="006451E2"/>
    <w:rsid w:val="00653AA0"/>
    <w:rsid w:val="00661460"/>
    <w:rsid w:val="006D15CC"/>
    <w:rsid w:val="006E5869"/>
    <w:rsid w:val="00712E56"/>
    <w:rsid w:val="00715242"/>
    <w:rsid w:val="00716483"/>
    <w:rsid w:val="00723E4F"/>
    <w:rsid w:val="0073361F"/>
    <w:rsid w:val="0075461E"/>
    <w:rsid w:val="00765600"/>
    <w:rsid w:val="00766FF9"/>
    <w:rsid w:val="00776274"/>
    <w:rsid w:val="00786661"/>
    <w:rsid w:val="00787FDB"/>
    <w:rsid w:val="0079472B"/>
    <w:rsid w:val="007A7C66"/>
    <w:rsid w:val="007D2C18"/>
    <w:rsid w:val="00811372"/>
    <w:rsid w:val="0082071C"/>
    <w:rsid w:val="008216A2"/>
    <w:rsid w:val="008244EF"/>
    <w:rsid w:val="00833CB8"/>
    <w:rsid w:val="0087106F"/>
    <w:rsid w:val="00873817"/>
    <w:rsid w:val="00893C63"/>
    <w:rsid w:val="00895CCD"/>
    <w:rsid w:val="00896C13"/>
    <w:rsid w:val="008B38EA"/>
    <w:rsid w:val="008C69A2"/>
    <w:rsid w:val="008C7B0A"/>
    <w:rsid w:val="008C7CDF"/>
    <w:rsid w:val="008D0BD5"/>
    <w:rsid w:val="008D4DB0"/>
    <w:rsid w:val="008E062B"/>
    <w:rsid w:val="008E107F"/>
    <w:rsid w:val="008E61F5"/>
    <w:rsid w:val="008F22A3"/>
    <w:rsid w:val="009035A6"/>
    <w:rsid w:val="00904F3E"/>
    <w:rsid w:val="0091688B"/>
    <w:rsid w:val="0094507C"/>
    <w:rsid w:val="00955029"/>
    <w:rsid w:val="00955896"/>
    <w:rsid w:val="00957543"/>
    <w:rsid w:val="009604CE"/>
    <w:rsid w:val="00972775"/>
    <w:rsid w:val="00980904"/>
    <w:rsid w:val="009A5520"/>
    <w:rsid w:val="009C125F"/>
    <w:rsid w:val="009C7533"/>
    <w:rsid w:val="009E4165"/>
    <w:rsid w:val="00A00EA9"/>
    <w:rsid w:val="00A060B9"/>
    <w:rsid w:val="00A1516A"/>
    <w:rsid w:val="00A16FBA"/>
    <w:rsid w:val="00A650FC"/>
    <w:rsid w:val="00A705EC"/>
    <w:rsid w:val="00A728F3"/>
    <w:rsid w:val="00A930E9"/>
    <w:rsid w:val="00AB5E44"/>
    <w:rsid w:val="00AC5460"/>
    <w:rsid w:val="00AE6BB0"/>
    <w:rsid w:val="00AF4509"/>
    <w:rsid w:val="00B304FC"/>
    <w:rsid w:val="00B33014"/>
    <w:rsid w:val="00B630D4"/>
    <w:rsid w:val="00B639A6"/>
    <w:rsid w:val="00B65A34"/>
    <w:rsid w:val="00B70345"/>
    <w:rsid w:val="00B83E1C"/>
    <w:rsid w:val="00B91F44"/>
    <w:rsid w:val="00B955F3"/>
    <w:rsid w:val="00BA5DF0"/>
    <w:rsid w:val="00BA6326"/>
    <w:rsid w:val="00BC1135"/>
    <w:rsid w:val="00BC6CE1"/>
    <w:rsid w:val="00BD0B94"/>
    <w:rsid w:val="00BD4FC9"/>
    <w:rsid w:val="00BF0121"/>
    <w:rsid w:val="00C05298"/>
    <w:rsid w:val="00C0753F"/>
    <w:rsid w:val="00C13108"/>
    <w:rsid w:val="00C26096"/>
    <w:rsid w:val="00C302A1"/>
    <w:rsid w:val="00C31DE7"/>
    <w:rsid w:val="00C4484F"/>
    <w:rsid w:val="00C77236"/>
    <w:rsid w:val="00C82E32"/>
    <w:rsid w:val="00C846F3"/>
    <w:rsid w:val="00CB3B53"/>
    <w:rsid w:val="00CC28DE"/>
    <w:rsid w:val="00CC7E74"/>
    <w:rsid w:val="00CF080F"/>
    <w:rsid w:val="00D204A1"/>
    <w:rsid w:val="00D205D5"/>
    <w:rsid w:val="00D23629"/>
    <w:rsid w:val="00D355C3"/>
    <w:rsid w:val="00D522DA"/>
    <w:rsid w:val="00D82DC5"/>
    <w:rsid w:val="00D95E03"/>
    <w:rsid w:val="00D96397"/>
    <w:rsid w:val="00DA77FB"/>
    <w:rsid w:val="00DC5D2D"/>
    <w:rsid w:val="00DD4545"/>
    <w:rsid w:val="00E153BD"/>
    <w:rsid w:val="00E55D15"/>
    <w:rsid w:val="00E56E50"/>
    <w:rsid w:val="00E857C0"/>
    <w:rsid w:val="00EA0238"/>
    <w:rsid w:val="00EA2257"/>
    <w:rsid w:val="00EA3058"/>
    <w:rsid w:val="00ED334E"/>
    <w:rsid w:val="00EE7A55"/>
    <w:rsid w:val="00F00290"/>
    <w:rsid w:val="00F31450"/>
    <w:rsid w:val="00F44043"/>
    <w:rsid w:val="00F45A75"/>
    <w:rsid w:val="00F57C48"/>
    <w:rsid w:val="00F6157C"/>
    <w:rsid w:val="00F66CD2"/>
    <w:rsid w:val="00FA6AA6"/>
    <w:rsid w:val="00FF27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2EFBFD-5E89-4793-AEBE-63E4AE7F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94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947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F230D"/>
  </w:style>
  <w:style w:type="paragraph" w:styleId="Footer">
    <w:name w:val="footer"/>
    <w:basedOn w:val="Normal"/>
    <w:link w:val="a1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F230D"/>
  </w:style>
  <w:style w:type="character" w:styleId="Hyperlink">
    <w:name w:val="Hyperlink"/>
    <w:basedOn w:val="DefaultParagraphFont"/>
    <w:uiPriority w:val="99"/>
    <w:unhideWhenUsed/>
    <w:rsid w:val="00D82DC5"/>
    <w:rPr>
      <w:color w:val="0563C1" w:themeColor="hyperlink"/>
      <w:u w:val="single"/>
    </w:rPr>
  </w:style>
  <w:style w:type="paragraph" w:styleId="BodyTextIndent">
    <w:name w:val="Body Text Indent"/>
    <w:basedOn w:val="Normal"/>
    <w:link w:val="a2"/>
    <w:unhideWhenUsed/>
    <w:rsid w:val="00F314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F314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a3"/>
    <w:uiPriority w:val="99"/>
    <w:semiHidden/>
    <w:unhideWhenUsed/>
    <w:rsid w:val="0082071C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82071C"/>
  </w:style>
  <w:style w:type="paragraph" w:styleId="NoSpacing">
    <w:name w:val="No Spacing"/>
    <w:rsid w:val="0034333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Strong">
    <w:name w:val="Strong"/>
    <w:basedOn w:val="DefaultParagraphFont"/>
    <w:uiPriority w:val="22"/>
    <w:qFormat/>
    <w:rsid w:val="009604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3875.0" TargetMode="External" /><Relationship Id="rId5" Type="http://schemas.openxmlformats.org/officeDocument/2006/relationships/hyperlink" Target="garantf1://12023875.0/" TargetMode="External" /><Relationship Id="rId6" Type="http://schemas.openxmlformats.org/officeDocument/2006/relationships/hyperlink" Target="file:///C:/Users/BEZGOD~1/AppData/Local/Temp/14.1%20&#1095;.1%20&#1053;&#1080;&#1103;&#1079;&#1086;&#1074;.doc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D:\&#1052;&#1054;&#1048;%20&#1044;&#1054;&#1050;&#1059;&#1052;&#1045;&#1053;&#1058;&#1067;%20&#1053;&#1054;&#1042;&#1040;&#1071;\&#1040;&#1044;&#1052;&#1048;&#1053;&#1048;&#1057;&#1058;&#1056;&#1040;&#1058;&#1048;&#1042;&#1053;&#1067;&#1045;%20&#1044;&#1045;&#1051;&#1040;\&#1055;&#1054;&#1057;&#1058;&#1040;&#1053;&#1054;&#1042;&#1051;&#1045;&#1053;&#1048;&#1071;\20\20.25\20.25%20&#1074;%20&#1086;&#1090;&#1089;&#1091;&#1090;&#1089;&#1090;&#1074;&#1080;&#1077;%20&#1083;&#1080;&#1094;&#1072;\&#1043;&#1048;&#1041;&#1044;&#1044;%20&#1075;.&#1053;&#1103;&#1075;&#1072;&#1085;&#1100;\20.25%20&#1054;&#1042;&#1063;&#1048;&#1053;&#1053;&#1048;&#1050;&#1054;&#1042;.doc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